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rPr>
          <w:rFonts w:ascii="Open Sans" w:cs="Open Sans" w:eastAsia="Open Sans" w:hAnsi="Open Sans"/>
          <w:b w:val="1"/>
          <w:i w:val="1"/>
          <w:sz w:val="36"/>
          <w:szCs w:val="36"/>
        </w:rPr>
      </w:pPr>
      <w:r w:rsidDel="00000000" w:rsidR="00000000" w:rsidRPr="00000000">
        <w:rPr>
          <w:b w:val="1"/>
          <w:i w:val="1"/>
          <w:sz w:val="36"/>
          <w:szCs w:val="36"/>
          <w:highlight w:val="white"/>
          <w:rtl w:val="0"/>
        </w:rPr>
        <w:t xml:space="preserve">Réveillon: la tradición brasileña para empezar Año Nuevo con el pie derecho</w:t>
      </w:r>
      <w:r w:rsidDel="00000000" w:rsidR="00000000" w:rsidRPr="00000000">
        <w:rPr>
          <w:rtl w:val="0"/>
        </w:rPr>
      </w:r>
    </w:p>
    <w:p w:rsidR="00000000" w:rsidDel="00000000" w:rsidP="00000000" w:rsidRDefault="00000000" w:rsidRPr="00000000">
      <w:pPr>
        <w:contextualSpacing w:val="0"/>
        <w:jc w:val="center"/>
        <w:rPr>
          <w:b w:val="1"/>
          <w:sz w:val="20"/>
          <w:szCs w:val="20"/>
        </w:rPr>
      </w:pPr>
      <w:r w:rsidDel="00000000" w:rsidR="00000000" w:rsidRPr="00000000">
        <w:rPr>
          <w:rtl w:val="0"/>
        </w:rPr>
      </w:r>
    </w:p>
    <w:p w:rsidR="00000000" w:rsidDel="00000000" w:rsidP="00000000" w:rsidRDefault="00000000" w:rsidRPr="00000000">
      <w:pPr>
        <w:contextualSpacing w:val="0"/>
        <w:jc w:val="center"/>
        <w:rPr>
          <w:b w:val="1"/>
          <w:sz w:val="20"/>
          <w:szCs w:val="20"/>
        </w:rPr>
      </w:pPr>
      <w:r w:rsidDel="00000000" w:rsidR="00000000" w:rsidRPr="00000000">
        <w:rPr>
          <w:rtl w:val="0"/>
        </w:rPr>
      </w:r>
    </w:p>
    <w:p w:rsidR="00000000" w:rsidDel="00000000" w:rsidP="00000000" w:rsidRDefault="00000000" w:rsidRPr="00000000">
      <w:pPr>
        <w:numPr>
          <w:ilvl w:val="0"/>
          <w:numId w:val="1"/>
        </w:numPr>
        <w:ind w:left="720" w:hanging="360"/>
        <w:contextualSpacing w:val="1"/>
        <w:jc w:val="center"/>
        <w:rPr>
          <w:rFonts w:ascii="Open Sans" w:cs="Open Sans" w:eastAsia="Open Sans" w:hAnsi="Open Sans"/>
          <w:b w:val="1"/>
          <w:color w:val="b7b7b7"/>
          <w:sz w:val="24"/>
          <w:szCs w:val="24"/>
        </w:rPr>
      </w:pPr>
      <w:r w:rsidDel="00000000" w:rsidR="00000000" w:rsidRPr="00000000">
        <w:rPr>
          <w:rFonts w:ascii="Open Sans" w:cs="Open Sans" w:eastAsia="Open Sans" w:hAnsi="Open Sans"/>
          <w:b w:val="1"/>
          <w:i w:val="1"/>
          <w:color w:val="666666"/>
          <w:sz w:val="24"/>
          <w:szCs w:val="24"/>
          <w:rtl w:val="0"/>
        </w:rPr>
        <w:t xml:space="preserve">Atrae la paz y buena suerte recibiendo el Año Nuevo con tus Havaianas blancas.</w:t>
      </w: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rPr>
          <w:rFonts w:ascii="Open Sans" w:cs="Open Sans" w:eastAsia="Open Sans" w:hAnsi="Open Sans"/>
        </w:rPr>
      </w:pPr>
      <w:r w:rsidDel="00000000" w:rsidR="00000000" w:rsidRPr="00000000">
        <w:rPr>
          <w:rFonts w:ascii="Open Sans" w:cs="Open Sans" w:eastAsia="Open Sans" w:hAnsi="Open Sans"/>
          <w:b w:val="1"/>
          <w:rtl w:val="0"/>
        </w:rPr>
        <w:t xml:space="preserve">Ciudad de México, a 20 de diciembre de 2017.– </w:t>
      </w:r>
      <w:r w:rsidDel="00000000" w:rsidR="00000000" w:rsidRPr="00000000">
        <w:rPr>
          <w:rFonts w:ascii="Open Sans" w:cs="Open Sans" w:eastAsia="Open Sans" w:hAnsi="Open Sans"/>
          <w:rtl w:val="0"/>
        </w:rPr>
        <w:t xml:space="preserve">La víspera de año nuevo es siempre la oportunidad para un nuevo comienzo y no hay mejor inicio que recibir el año con el entusiasmo y la esperanza de que sea mejor que el anterior. </w:t>
      </w:r>
    </w:p>
    <w:p w:rsidR="00000000" w:rsidDel="00000000" w:rsidP="00000000" w:rsidRDefault="00000000" w:rsidRPr="00000000">
      <w:pPr>
        <w:contextualSpacing w:val="0"/>
        <w:jc w:val="both"/>
        <w:rPr>
          <w:rFonts w:ascii="Open Sans" w:cs="Open Sans" w:eastAsia="Open Sans" w:hAnsi="Open Sans"/>
        </w:rPr>
      </w:pPr>
      <w:r w:rsidDel="00000000" w:rsidR="00000000" w:rsidRPr="00000000">
        <w:rPr>
          <w:rtl w:val="0"/>
        </w:rPr>
      </w:r>
    </w:p>
    <w:p w:rsidR="00000000" w:rsidDel="00000000" w:rsidP="00000000" w:rsidRDefault="00000000" w:rsidRPr="00000000">
      <w:pPr>
        <w:contextualSpacing w:val="0"/>
        <w:jc w:val="both"/>
        <w:rPr>
          <w:rFonts w:ascii="Open Sans" w:cs="Open Sans" w:eastAsia="Open Sans" w:hAnsi="Open Sans"/>
        </w:rPr>
      </w:pPr>
      <w:r w:rsidDel="00000000" w:rsidR="00000000" w:rsidRPr="00000000">
        <w:rPr>
          <w:rFonts w:ascii="Open Sans" w:cs="Open Sans" w:eastAsia="Open Sans" w:hAnsi="Open Sans"/>
          <w:rtl w:val="0"/>
        </w:rPr>
        <w:t xml:space="preserve">Si hay alguien que se caracteriza por sus asombrosas celebraciones de Año Nuevo son los brasileños, que cada año parecen superar sus propias expectativas ofreciendo una espectacular fiesta que inunda las playas de Copacabana con alegría e ilusión. </w:t>
      </w:r>
    </w:p>
    <w:p w:rsidR="00000000" w:rsidDel="00000000" w:rsidP="00000000" w:rsidRDefault="00000000" w:rsidRPr="00000000">
      <w:pPr>
        <w:contextualSpacing w:val="0"/>
        <w:jc w:val="both"/>
        <w:rPr>
          <w:rFonts w:ascii="Open Sans" w:cs="Open Sans" w:eastAsia="Open Sans" w:hAnsi="Open Sans"/>
        </w:rPr>
      </w:pPr>
      <w:r w:rsidDel="00000000" w:rsidR="00000000" w:rsidRPr="00000000">
        <w:rPr>
          <w:rtl w:val="0"/>
        </w:rPr>
      </w:r>
    </w:p>
    <w:p w:rsidR="00000000" w:rsidDel="00000000" w:rsidP="00000000" w:rsidRDefault="00000000" w:rsidRPr="00000000">
      <w:pPr>
        <w:contextualSpacing w:val="0"/>
        <w:jc w:val="both"/>
        <w:rPr>
          <w:rFonts w:ascii="Open Sans" w:cs="Open Sans" w:eastAsia="Open Sans" w:hAnsi="Open Sans"/>
        </w:rPr>
      </w:pPr>
      <w:r w:rsidDel="00000000" w:rsidR="00000000" w:rsidRPr="00000000">
        <w:rPr>
          <w:rFonts w:ascii="Open Sans" w:cs="Open Sans" w:eastAsia="Open Sans" w:hAnsi="Open Sans"/>
          <w:rtl w:val="0"/>
        </w:rPr>
        <w:t xml:space="preserve">El </w:t>
      </w:r>
      <w:r w:rsidDel="00000000" w:rsidR="00000000" w:rsidRPr="00000000">
        <w:rPr>
          <w:rFonts w:ascii="Open Sans" w:cs="Open Sans" w:eastAsia="Open Sans" w:hAnsi="Open Sans"/>
          <w:i w:val="1"/>
          <w:rtl w:val="0"/>
        </w:rPr>
        <w:t xml:space="preserve">Reveillón</w:t>
      </w:r>
      <w:r w:rsidDel="00000000" w:rsidR="00000000" w:rsidRPr="00000000">
        <w:rPr>
          <w:rFonts w:ascii="Open Sans" w:cs="Open Sans" w:eastAsia="Open Sans" w:hAnsi="Open Sans"/>
          <w:rtl w:val="0"/>
        </w:rPr>
        <w:t xml:space="preserve">, o la tradicional fiesta de año nuevo en Brasil, es el segundo festejo más grande de Río de Janeiro, solo después del tradicional Carnaval, que reúne a más de dos millones de </w:t>
      </w:r>
      <w:r w:rsidDel="00000000" w:rsidR="00000000" w:rsidRPr="00000000">
        <w:rPr>
          <w:rFonts w:ascii="Open Sans" w:cs="Open Sans" w:eastAsia="Open Sans" w:hAnsi="Open Sans"/>
          <w:i w:val="1"/>
          <w:rtl w:val="0"/>
        </w:rPr>
        <w:t xml:space="preserve">brasileiros</w:t>
      </w:r>
      <w:r w:rsidDel="00000000" w:rsidR="00000000" w:rsidRPr="00000000">
        <w:rPr>
          <w:rFonts w:ascii="Open Sans" w:cs="Open Sans" w:eastAsia="Open Sans" w:hAnsi="Open Sans"/>
          <w:rtl w:val="0"/>
        </w:rPr>
        <w:t xml:space="preserve"> y </w:t>
      </w:r>
      <w:r w:rsidDel="00000000" w:rsidR="00000000" w:rsidRPr="00000000">
        <w:rPr>
          <w:rFonts w:ascii="Open Sans" w:cs="Open Sans" w:eastAsia="Open Sans" w:hAnsi="Open Sans"/>
          <w:i w:val="1"/>
          <w:rtl w:val="0"/>
        </w:rPr>
        <w:t xml:space="preserve">estrangeiros</w:t>
      </w:r>
      <w:r w:rsidDel="00000000" w:rsidR="00000000" w:rsidRPr="00000000">
        <w:rPr>
          <w:rFonts w:ascii="Open Sans" w:cs="Open Sans" w:eastAsia="Open Sans" w:hAnsi="Open Sans"/>
          <w:rtl w:val="0"/>
        </w:rPr>
        <w:t xml:space="preserve"> </w:t>
      </w:r>
      <w:r w:rsidDel="00000000" w:rsidR="00000000" w:rsidRPr="00000000">
        <w:rPr>
          <w:rFonts w:ascii="Open Sans" w:cs="Open Sans" w:eastAsia="Open Sans" w:hAnsi="Open Sans"/>
          <w:rtl w:val="0"/>
        </w:rPr>
        <w:t xml:space="preserve">en una fiesta que empieza el 31 de enero al caer la noche y acaba al amanecer del siguiente año.</w:t>
      </w:r>
    </w:p>
    <w:p w:rsidR="00000000" w:rsidDel="00000000" w:rsidP="00000000" w:rsidRDefault="00000000" w:rsidRPr="00000000">
      <w:pPr>
        <w:contextualSpacing w:val="0"/>
        <w:jc w:val="both"/>
        <w:rPr>
          <w:rFonts w:ascii="Open Sans" w:cs="Open Sans" w:eastAsia="Open Sans" w:hAnsi="Open Sans"/>
        </w:rPr>
      </w:pPr>
      <w:r w:rsidDel="00000000" w:rsidR="00000000" w:rsidRPr="00000000">
        <w:rPr>
          <w:rtl w:val="0"/>
        </w:rPr>
      </w:r>
    </w:p>
    <w:p w:rsidR="00000000" w:rsidDel="00000000" w:rsidP="00000000" w:rsidRDefault="00000000" w:rsidRPr="00000000">
      <w:pPr>
        <w:contextualSpacing w:val="0"/>
        <w:jc w:val="both"/>
        <w:rPr>
          <w:rFonts w:ascii="Open Sans" w:cs="Open Sans" w:eastAsia="Open Sans" w:hAnsi="Open Sans"/>
        </w:rPr>
      </w:pPr>
      <w:r w:rsidDel="00000000" w:rsidR="00000000" w:rsidRPr="00000000">
        <w:rPr>
          <w:rFonts w:ascii="Open Sans" w:cs="Open Sans" w:eastAsia="Open Sans" w:hAnsi="Open Sans"/>
          <w:rtl w:val="0"/>
        </w:rPr>
        <w:t xml:space="preserve">Playa, calor, música en vivo y </w:t>
      </w:r>
      <w:r w:rsidDel="00000000" w:rsidR="00000000" w:rsidRPr="00000000">
        <w:rPr>
          <w:rFonts w:ascii="Open Sans" w:cs="Open Sans" w:eastAsia="Open Sans" w:hAnsi="Open Sans"/>
          <w:i w:val="1"/>
          <w:rtl w:val="0"/>
        </w:rPr>
        <w:t xml:space="preserve">champagne</w:t>
      </w:r>
      <w:r w:rsidDel="00000000" w:rsidR="00000000" w:rsidRPr="00000000">
        <w:rPr>
          <w:rFonts w:ascii="Open Sans" w:cs="Open Sans" w:eastAsia="Open Sans" w:hAnsi="Open Sans"/>
          <w:rtl w:val="0"/>
        </w:rPr>
        <w:t xml:space="preserve"> son sólo una parte del ambiente: la gran función comienza cuando el conteo regresivo culmina en increíbles fuegos artificiales disparados desde los barcos y trasatlánticos iluminando el cielo y costa con la magia del Año Nuevo. </w:t>
      </w:r>
    </w:p>
    <w:p w:rsidR="00000000" w:rsidDel="00000000" w:rsidP="00000000" w:rsidRDefault="00000000" w:rsidRPr="00000000">
      <w:pPr>
        <w:contextualSpacing w:val="0"/>
        <w:jc w:val="both"/>
        <w:rPr>
          <w:rFonts w:ascii="Open Sans" w:cs="Open Sans" w:eastAsia="Open Sans" w:hAnsi="Open Sans"/>
        </w:rPr>
      </w:pPr>
      <w:r w:rsidDel="00000000" w:rsidR="00000000" w:rsidRPr="00000000">
        <w:rPr>
          <w:rtl w:val="0"/>
        </w:rPr>
      </w:r>
    </w:p>
    <w:p w:rsidR="00000000" w:rsidDel="00000000" w:rsidP="00000000" w:rsidRDefault="00000000" w:rsidRPr="00000000">
      <w:pPr>
        <w:contextualSpacing w:val="0"/>
        <w:jc w:val="both"/>
        <w:rPr>
          <w:rFonts w:ascii="Times New Roman" w:cs="Times New Roman" w:eastAsia="Times New Roman" w:hAnsi="Times New Roman"/>
          <w:color w:val="444444"/>
          <w:sz w:val="21"/>
          <w:szCs w:val="21"/>
          <w:highlight w:val="white"/>
        </w:rPr>
      </w:pPr>
      <w:r w:rsidDel="00000000" w:rsidR="00000000" w:rsidRPr="00000000">
        <w:rPr>
          <w:rFonts w:ascii="Open Sans" w:cs="Open Sans" w:eastAsia="Open Sans" w:hAnsi="Open Sans"/>
          <w:rtl w:val="0"/>
        </w:rPr>
        <w:t xml:space="preserve">Para la ceremoniosa bienvenida del nuevo año en Brasil es costumbre vestir de blanco de pies a cabeza para atraer paz y buena suerte en el año venidero. Algunas otras tradiciones que preceden las luces de media noche son rituales de gran valor religioso y espiritual, como saltar siete olas diferentes al tiempo que se hace un deseo para Año Nuevo, uno por cada ola; u ofrecer una oración, velas y flores a la Reina del Mar Yemanjá.</w:t>
      </w:r>
      <w:r w:rsidDel="00000000" w:rsidR="00000000" w:rsidRPr="00000000">
        <w:rPr>
          <w:rtl w:val="0"/>
        </w:rPr>
      </w:r>
    </w:p>
    <w:p w:rsidR="00000000" w:rsidDel="00000000" w:rsidP="00000000" w:rsidRDefault="00000000" w:rsidRPr="00000000">
      <w:pPr>
        <w:contextualSpacing w:val="0"/>
        <w:jc w:val="both"/>
        <w:rPr>
          <w:rFonts w:ascii="Open Sans" w:cs="Open Sans" w:eastAsia="Open Sans" w:hAnsi="Open Sans"/>
        </w:rPr>
      </w:pPr>
      <w:r w:rsidDel="00000000" w:rsidR="00000000" w:rsidRPr="00000000">
        <w:rPr>
          <w:rtl w:val="0"/>
        </w:rPr>
      </w:r>
    </w:p>
    <w:p w:rsidR="00000000" w:rsidDel="00000000" w:rsidP="00000000" w:rsidRDefault="00000000" w:rsidRPr="00000000">
      <w:pPr>
        <w:contextualSpacing w:val="0"/>
        <w:jc w:val="both"/>
        <w:rPr>
          <w:rFonts w:ascii="Open Sans" w:cs="Open Sans" w:eastAsia="Open Sans" w:hAnsi="Open Sans"/>
        </w:rPr>
      </w:pPr>
      <w:r w:rsidDel="00000000" w:rsidR="00000000" w:rsidRPr="00000000">
        <w:rPr>
          <w:rFonts w:ascii="Open Sans" w:cs="Open Sans" w:eastAsia="Open Sans" w:hAnsi="Open Sans"/>
          <w:rtl w:val="0"/>
        </w:rPr>
        <w:t xml:space="preserve">Si buscas una experiencia única y diferente para cerrar este año, la encontrarás en las </w:t>
      </w:r>
      <w:r w:rsidDel="00000000" w:rsidR="00000000" w:rsidRPr="00000000">
        <w:rPr>
          <w:rFonts w:ascii="Open Sans" w:cs="Open Sans" w:eastAsia="Open Sans" w:hAnsi="Open Sans"/>
          <w:rtl w:val="0"/>
        </w:rPr>
        <w:t xml:space="preserve">kilométricas playas brasileñas que año con año se bañan de siluetas blancas celebrando al unísono la felicidad de un nuevo tiempo. No olvides vestir tus Havaianas Slim en color blanco o cualquier otro que refleje tus deseos para este Año Nuevo para despedir el Año Viejo siempre acompañado de tus seres queridos. </w:t>
      </w:r>
    </w:p>
    <w:p w:rsidR="00000000" w:rsidDel="00000000" w:rsidP="00000000" w:rsidRDefault="00000000" w:rsidRPr="00000000">
      <w:pPr>
        <w:contextualSpacing w:val="0"/>
        <w:jc w:val="both"/>
        <w:rPr>
          <w:rFonts w:ascii="Open Sans" w:cs="Open Sans" w:eastAsia="Open Sans" w:hAnsi="Open Sans"/>
        </w:rPr>
      </w:pPr>
      <w:r w:rsidDel="00000000" w:rsidR="00000000" w:rsidRPr="00000000">
        <w:rPr>
          <w:rtl w:val="0"/>
        </w:rPr>
      </w:r>
    </w:p>
    <w:p w:rsidR="00000000" w:rsidDel="00000000" w:rsidP="00000000" w:rsidRDefault="00000000" w:rsidRPr="00000000">
      <w:pPr>
        <w:contextualSpacing w:val="0"/>
        <w:jc w:val="both"/>
        <w:rPr>
          <w:rFonts w:ascii="Open Sans" w:cs="Open Sans" w:eastAsia="Open Sans" w:hAnsi="Open Sans"/>
        </w:rPr>
      </w:pPr>
      <w:r w:rsidDel="00000000" w:rsidR="00000000" w:rsidRPr="00000000">
        <w:rPr>
          <w:rFonts w:ascii="Open Sans" w:cs="Open Sans" w:eastAsia="Open Sans" w:hAnsi="Open Sans"/>
          <w:rtl w:val="0"/>
        </w:rPr>
        <w:t xml:space="preserve">La colección </w:t>
      </w:r>
      <w:r w:rsidDel="00000000" w:rsidR="00000000" w:rsidRPr="00000000">
        <w:rPr>
          <w:rFonts w:ascii="Open Sans" w:cs="Open Sans" w:eastAsia="Open Sans" w:hAnsi="Open Sans"/>
          <w:b w:val="1"/>
          <w:rtl w:val="0"/>
        </w:rPr>
        <w:t xml:space="preserve">Slim</w:t>
      </w:r>
      <w:r w:rsidDel="00000000" w:rsidR="00000000" w:rsidRPr="00000000">
        <w:rPr>
          <w:rFonts w:ascii="Open Sans" w:cs="Open Sans" w:eastAsia="Open Sans" w:hAnsi="Open Sans"/>
          <w:rtl w:val="0"/>
        </w:rPr>
        <w:t xml:space="preserve"> de </w:t>
      </w:r>
      <w:r w:rsidDel="00000000" w:rsidR="00000000" w:rsidRPr="00000000">
        <w:rPr>
          <w:rFonts w:ascii="Open Sans" w:cs="Open Sans" w:eastAsia="Open Sans" w:hAnsi="Open Sans"/>
          <w:b w:val="1"/>
          <w:rtl w:val="0"/>
        </w:rPr>
        <w:t xml:space="preserve">Havaianas </w:t>
      </w:r>
      <w:r w:rsidDel="00000000" w:rsidR="00000000" w:rsidRPr="00000000">
        <w:rPr>
          <w:rFonts w:ascii="Open Sans" w:cs="Open Sans" w:eastAsia="Open Sans" w:hAnsi="Open Sans"/>
          <w:rtl w:val="0"/>
        </w:rPr>
        <w:t xml:space="preserve">se encuentra disponible en</w:t>
      </w:r>
      <w:r w:rsidDel="00000000" w:rsidR="00000000" w:rsidRPr="00000000">
        <w:rPr>
          <w:rFonts w:ascii="Open Sans" w:cs="Open Sans" w:eastAsia="Open Sans" w:hAnsi="Open Sans"/>
          <w:b w:val="1"/>
          <w:rtl w:val="0"/>
        </w:rPr>
        <w:t xml:space="preserve"> tiendahavaianas.com.mx</w:t>
      </w:r>
      <w:r w:rsidDel="00000000" w:rsidR="00000000" w:rsidRPr="00000000">
        <w:rPr>
          <w:rFonts w:ascii="Open Sans" w:cs="Open Sans" w:eastAsia="Open Sans" w:hAnsi="Open Sans"/>
          <w:rtl w:val="0"/>
        </w:rPr>
        <w:t xml:space="preserve">. </w:t>
      </w:r>
    </w:p>
    <w:p w:rsidR="00000000" w:rsidDel="00000000" w:rsidP="00000000" w:rsidRDefault="00000000" w:rsidRPr="00000000">
      <w:pPr>
        <w:contextualSpacing w:val="0"/>
        <w:jc w:val="both"/>
        <w:rPr>
          <w:rFonts w:ascii="Open Sans" w:cs="Open Sans" w:eastAsia="Open Sans" w:hAnsi="Open Sans"/>
        </w:rPr>
      </w:pPr>
      <w:r w:rsidDel="00000000" w:rsidR="00000000" w:rsidRPr="00000000">
        <w:rPr>
          <w:rtl w:val="0"/>
        </w:rPr>
      </w:r>
    </w:p>
    <w:p w:rsidR="00000000" w:rsidDel="00000000" w:rsidP="00000000" w:rsidRDefault="00000000" w:rsidRPr="00000000">
      <w:pPr>
        <w:spacing w:line="360" w:lineRule="auto"/>
        <w:contextualSpacing w:val="0"/>
        <w:jc w:val="center"/>
        <w:rPr>
          <w:rFonts w:ascii="Open Sans" w:cs="Open Sans" w:eastAsia="Open Sans" w:hAnsi="Open Sans"/>
        </w:rPr>
      </w:pPr>
      <w:r w:rsidDel="00000000" w:rsidR="00000000" w:rsidRPr="00000000">
        <w:rPr>
          <w:rFonts w:ascii="Open Sans" w:cs="Open Sans" w:eastAsia="Open Sans" w:hAnsi="Open Sans"/>
          <w:b w:val="1"/>
          <w:rtl w:val="0"/>
        </w:rPr>
        <w:t xml:space="preserve">Redes Sociales</w:t>
      </w:r>
      <w:r w:rsidDel="00000000" w:rsidR="00000000" w:rsidRPr="00000000">
        <w:rPr>
          <w:rtl w:val="0"/>
        </w:rPr>
      </w:r>
    </w:p>
    <w:p w:rsidR="00000000" w:rsidDel="00000000" w:rsidP="00000000" w:rsidRDefault="00000000" w:rsidRPr="00000000">
      <w:pPr>
        <w:contextualSpacing w:val="0"/>
        <w:jc w:val="center"/>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TWT: @Havaianasmex</w:t>
      </w:r>
    </w:p>
    <w:p w:rsidR="00000000" w:rsidDel="00000000" w:rsidP="00000000" w:rsidRDefault="00000000" w:rsidRPr="00000000">
      <w:pPr>
        <w:contextualSpacing w:val="0"/>
        <w:jc w:val="center"/>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IG: @Havaianasmex</w:t>
      </w:r>
    </w:p>
    <w:p w:rsidR="00000000" w:rsidDel="00000000" w:rsidP="00000000" w:rsidRDefault="00000000" w:rsidRPr="00000000">
      <w:pPr>
        <w:contextualSpacing w:val="0"/>
        <w:jc w:val="center"/>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FB: @mexico.havaianas</w:t>
      </w:r>
    </w:p>
    <w:p w:rsidR="00000000" w:rsidDel="00000000" w:rsidP="00000000" w:rsidRDefault="00000000" w:rsidRPr="00000000">
      <w:pPr>
        <w:contextualSpacing w:val="0"/>
        <w:jc w:val="both"/>
        <w:rPr>
          <w:rFonts w:ascii="Open Sans" w:cs="Open Sans" w:eastAsia="Open Sans" w:hAnsi="Open Sans"/>
          <w:b w:val="1"/>
        </w:rPr>
      </w:pPr>
      <w:r w:rsidDel="00000000" w:rsidR="00000000" w:rsidRPr="00000000">
        <w:rPr>
          <w:rtl w:val="0"/>
        </w:rPr>
      </w:r>
    </w:p>
    <w:p w:rsidR="00000000" w:rsidDel="00000000" w:rsidP="00000000" w:rsidRDefault="00000000" w:rsidRPr="00000000">
      <w:pPr>
        <w:contextualSpacing w:val="0"/>
        <w:jc w:val="both"/>
        <w:rPr>
          <w:rFonts w:ascii="Open Sans" w:cs="Open Sans" w:eastAsia="Open Sans" w:hAnsi="Open Sans"/>
          <w:b w:val="1"/>
        </w:rPr>
      </w:pPr>
      <w:r w:rsidDel="00000000" w:rsidR="00000000" w:rsidRPr="00000000">
        <w:rPr>
          <w:rtl w:val="0"/>
        </w:rPr>
      </w:r>
    </w:p>
    <w:p w:rsidR="00000000" w:rsidDel="00000000" w:rsidP="00000000" w:rsidRDefault="00000000" w:rsidRPr="00000000">
      <w:pPr>
        <w:contextualSpacing w:val="0"/>
        <w:jc w:val="center"/>
        <w:rPr>
          <w:rFonts w:ascii="Open Sans" w:cs="Open Sans" w:eastAsia="Open Sans" w:hAnsi="Open Sans"/>
        </w:rPr>
      </w:pPr>
      <w:r w:rsidDel="00000000" w:rsidR="00000000" w:rsidRPr="00000000">
        <w:rPr>
          <w:rFonts w:ascii="Open Sans" w:cs="Open Sans" w:eastAsia="Open Sans" w:hAnsi="Open Sans"/>
          <w:color w:val="141414"/>
          <w:shd w:fill="fcfcff" w:val="clear"/>
          <w:rtl w:val="0"/>
        </w:rPr>
        <w:t xml:space="preserve"># # # </w:t>
      </w:r>
      <w:r w:rsidDel="00000000" w:rsidR="00000000" w:rsidRPr="00000000">
        <w:rPr>
          <w:rtl w:val="0"/>
        </w:rPr>
      </w:r>
    </w:p>
    <w:p w:rsidR="00000000" w:rsidDel="00000000" w:rsidP="00000000" w:rsidRDefault="00000000" w:rsidRPr="00000000">
      <w:pPr>
        <w:contextualSpacing w:val="0"/>
        <w:jc w:val="both"/>
        <w:rPr>
          <w:rFonts w:ascii="Open Sans" w:cs="Open Sans" w:eastAsia="Open Sans" w:hAnsi="Open Sans"/>
        </w:rPr>
      </w:pPr>
      <w:r w:rsidDel="00000000" w:rsidR="00000000" w:rsidRPr="00000000">
        <w:rPr>
          <w:rtl w:val="0"/>
        </w:rPr>
      </w:r>
    </w:p>
    <w:p w:rsidR="00000000" w:rsidDel="00000000" w:rsidP="00000000" w:rsidRDefault="00000000" w:rsidRPr="00000000">
      <w:pPr>
        <w:shd w:fill="ffffff" w:val="clear"/>
        <w:spacing w:after="200" w:lineRule="auto"/>
        <w:contextualSpacing w:val="0"/>
        <w:jc w:val="both"/>
        <w:rPr>
          <w:rFonts w:ascii="Open Sans" w:cs="Open Sans" w:eastAsia="Open Sans" w:hAnsi="Open Sans"/>
          <w:b w:val="1"/>
          <w:color w:val="333333"/>
        </w:rPr>
      </w:pPr>
      <w:r w:rsidDel="00000000" w:rsidR="00000000" w:rsidRPr="00000000">
        <w:rPr>
          <w:rFonts w:ascii="Open Sans" w:cs="Open Sans" w:eastAsia="Open Sans" w:hAnsi="Open Sans"/>
          <w:b w:val="1"/>
          <w:color w:val="333333"/>
          <w:rtl w:val="0"/>
        </w:rPr>
        <w:t xml:space="preserve">SHOWROOM</w:t>
      </w:r>
    </w:p>
    <w:p w:rsidR="00000000" w:rsidDel="00000000" w:rsidP="00000000" w:rsidRDefault="00000000" w:rsidRPr="00000000">
      <w:pPr>
        <w:shd w:fill="ffffff" w:val="clear"/>
        <w:spacing w:after="200" w:lineRule="auto"/>
        <w:contextualSpacing w:val="0"/>
        <w:jc w:val="both"/>
        <w:rPr>
          <w:rFonts w:ascii="Open Sans" w:cs="Open Sans" w:eastAsia="Open Sans" w:hAnsi="Open Sans"/>
          <w:color w:val="333333"/>
        </w:rPr>
      </w:pPr>
      <w:r w:rsidDel="00000000" w:rsidR="00000000" w:rsidRPr="00000000">
        <w:rPr>
          <w:rFonts w:ascii="Open Sans" w:cs="Open Sans" w:eastAsia="Open Sans" w:hAnsi="Open Sans"/>
          <w:color w:val="333333"/>
          <w:rtl w:val="0"/>
        </w:rPr>
        <w:t xml:space="preserve">Te invitamos a conocer los modelos más recientes de Havaianas en Another Showroom disponibles para préstamos editoriales o </w:t>
      </w:r>
      <w:r w:rsidDel="00000000" w:rsidR="00000000" w:rsidRPr="00000000">
        <w:rPr>
          <w:rFonts w:ascii="Open Sans" w:cs="Open Sans" w:eastAsia="Open Sans" w:hAnsi="Open Sans"/>
          <w:i w:val="1"/>
          <w:color w:val="333333"/>
          <w:rtl w:val="0"/>
        </w:rPr>
        <w:t xml:space="preserve">shootings</w:t>
      </w:r>
      <w:r w:rsidDel="00000000" w:rsidR="00000000" w:rsidRPr="00000000">
        <w:rPr>
          <w:rFonts w:ascii="Open Sans" w:cs="Open Sans" w:eastAsia="Open Sans" w:hAnsi="Open Sans"/>
          <w:color w:val="333333"/>
          <w:rtl w:val="0"/>
        </w:rPr>
        <w:t xml:space="preserve">. No dudes en contactarnos para agendar una visita. </w:t>
      </w:r>
    </w:p>
    <w:p w:rsidR="00000000" w:rsidDel="00000000" w:rsidP="00000000" w:rsidRDefault="00000000" w:rsidRPr="00000000">
      <w:pPr>
        <w:shd w:fill="ffffff" w:val="clear"/>
        <w:spacing w:line="240" w:lineRule="auto"/>
        <w:contextualSpacing w:val="0"/>
        <w:jc w:val="both"/>
        <w:rPr>
          <w:rFonts w:ascii="Open Sans" w:cs="Open Sans" w:eastAsia="Open Sans" w:hAnsi="Open Sans"/>
          <w:color w:val="333333"/>
        </w:rPr>
      </w:pPr>
      <w:r w:rsidDel="00000000" w:rsidR="00000000" w:rsidRPr="00000000">
        <w:rPr>
          <w:rFonts w:ascii="Open Sans" w:cs="Open Sans" w:eastAsia="Open Sans" w:hAnsi="Open Sans"/>
          <w:color w:val="333333"/>
          <w:rtl w:val="0"/>
        </w:rPr>
        <w:t xml:space="preserve">Another Company Showroom</w:t>
      </w:r>
    </w:p>
    <w:p w:rsidR="00000000" w:rsidDel="00000000" w:rsidP="00000000" w:rsidRDefault="00000000" w:rsidRPr="00000000">
      <w:pPr>
        <w:shd w:fill="ffffff" w:val="clear"/>
        <w:spacing w:line="240" w:lineRule="auto"/>
        <w:contextualSpacing w:val="0"/>
        <w:jc w:val="both"/>
        <w:rPr>
          <w:rFonts w:ascii="Open Sans" w:cs="Open Sans" w:eastAsia="Open Sans" w:hAnsi="Open Sans"/>
          <w:color w:val="333333"/>
        </w:rPr>
      </w:pPr>
      <w:r w:rsidDel="00000000" w:rsidR="00000000" w:rsidRPr="00000000">
        <w:rPr>
          <w:rFonts w:ascii="Open Sans" w:cs="Open Sans" w:eastAsia="Open Sans" w:hAnsi="Open Sans"/>
          <w:color w:val="333333"/>
          <w:rtl w:val="0"/>
        </w:rPr>
        <w:t xml:space="preserve">Torre Reforma Latino, Reforma 296</w:t>
      </w:r>
    </w:p>
    <w:p w:rsidR="00000000" w:rsidDel="00000000" w:rsidP="00000000" w:rsidRDefault="00000000" w:rsidRPr="00000000">
      <w:pPr>
        <w:shd w:fill="ffffff" w:val="clear"/>
        <w:spacing w:line="240" w:lineRule="auto"/>
        <w:contextualSpacing w:val="0"/>
        <w:jc w:val="both"/>
        <w:rPr>
          <w:rFonts w:ascii="Open Sans" w:cs="Open Sans" w:eastAsia="Open Sans" w:hAnsi="Open Sans"/>
          <w:color w:val="ff0000"/>
        </w:rPr>
      </w:pPr>
      <w:r w:rsidDel="00000000" w:rsidR="00000000" w:rsidRPr="00000000">
        <w:rPr>
          <w:rFonts w:ascii="Open Sans" w:cs="Open Sans" w:eastAsia="Open Sans" w:hAnsi="Open Sans"/>
          <w:color w:val="ff0000"/>
          <w:rtl w:val="0"/>
        </w:rPr>
        <w:t xml:space="preserve">showroom@anothercompany.com.mx</w:t>
      </w:r>
    </w:p>
    <w:p w:rsidR="00000000" w:rsidDel="00000000" w:rsidP="00000000" w:rsidRDefault="00000000" w:rsidRPr="00000000">
      <w:pPr>
        <w:contextualSpacing w:val="0"/>
        <w:jc w:val="both"/>
        <w:rPr>
          <w:rFonts w:ascii="Open Sans" w:cs="Open Sans" w:eastAsia="Open Sans" w:hAnsi="Open Sans"/>
          <w:b w:val="1"/>
          <w:sz w:val="20"/>
          <w:szCs w:val="20"/>
        </w:rPr>
      </w:pPr>
      <w:r w:rsidDel="00000000" w:rsidR="00000000" w:rsidRPr="00000000">
        <w:rPr>
          <w:rtl w:val="0"/>
        </w:rPr>
      </w:r>
    </w:p>
    <w:p w:rsidR="00000000" w:rsidDel="00000000" w:rsidP="00000000" w:rsidRDefault="00000000" w:rsidRPr="00000000">
      <w:pPr>
        <w:contextualSpacing w:val="0"/>
        <w:jc w:val="both"/>
        <w:rPr>
          <w:rFonts w:ascii="Open Sans" w:cs="Open Sans" w:eastAsia="Open Sans" w:hAnsi="Open Sans"/>
          <w:b w:val="1"/>
          <w:sz w:val="20"/>
          <w:szCs w:val="20"/>
        </w:rPr>
      </w:pPr>
      <w:r w:rsidDel="00000000" w:rsidR="00000000" w:rsidRPr="00000000">
        <w:rPr>
          <w:rtl w:val="0"/>
        </w:rPr>
      </w:r>
    </w:p>
    <w:p w:rsidR="00000000" w:rsidDel="00000000" w:rsidP="00000000" w:rsidRDefault="00000000" w:rsidRPr="00000000">
      <w:pPr>
        <w:contextualSpacing w:val="0"/>
        <w:jc w:val="both"/>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Acerca de Havaianas</w:t>
      </w:r>
    </w:p>
    <w:p w:rsidR="00000000" w:rsidDel="00000000" w:rsidP="00000000" w:rsidRDefault="00000000" w:rsidRPr="00000000">
      <w:pPr>
        <w:contextualSpacing w:val="0"/>
        <w:jc w:val="both"/>
        <w:rPr>
          <w:rFonts w:ascii="Open Sans" w:cs="Open Sans" w:eastAsia="Open Sans" w:hAnsi="Open Sans"/>
          <w:b w:val="1"/>
          <w:sz w:val="20"/>
          <w:szCs w:val="20"/>
        </w:rPr>
      </w:pPr>
      <w:r w:rsidDel="00000000" w:rsidR="00000000" w:rsidRPr="00000000">
        <w:rPr>
          <w:rtl w:val="0"/>
        </w:rPr>
      </w:r>
    </w:p>
    <w:p w:rsidR="00000000" w:rsidDel="00000000" w:rsidP="00000000" w:rsidRDefault="00000000" w:rsidRPr="00000000">
      <w:pPr>
        <w:contextualSpacing w:val="0"/>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Havaianas es la legendaria e inconfundible marca de sandalias (</w:t>
      </w:r>
      <w:r w:rsidDel="00000000" w:rsidR="00000000" w:rsidRPr="00000000">
        <w:rPr>
          <w:rFonts w:ascii="Open Sans" w:cs="Open Sans" w:eastAsia="Open Sans" w:hAnsi="Open Sans"/>
          <w:i w:val="1"/>
          <w:sz w:val="20"/>
          <w:szCs w:val="20"/>
          <w:rtl w:val="0"/>
        </w:rPr>
        <w:t xml:space="preserve">flip flops</w:t>
      </w:r>
      <w:r w:rsidDel="00000000" w:rsidR="00000000" w:rsidRPr="00000000">
        <w:rPr>
          <w:rFonts w:ascii="Open Sans" w:cs="Open Sans" w:eastAsia="Open Sans" w:hAnsi="Open Sans"/>
          <w:sz w:val="20"/>
          <w:szCs w:val="20"/>
          <w:rtl w:val="0"/>
        </w:rPr>
        <w:t xml:space="preserve">) creada para esparcir el espíritu veraniego brasileño por todo el mundo y en toda ocasión. Inspiradas por la tradicional sandalia japonesa Zori, Havaianas fueron creadas en 1962 como las primeras sandalias de goma y actualmente son un símbolo de diversión, estilo y naturalidad.</w:t>
      </w:r>
    </w:p>
    <w:p w:rsidR="00000000" w:rsidDel="00000000" w:rsidP="00000000" w:rsidRDefault="00000000" w:rsidRPr="00000000">
      <w:pPr>
        <w:contextualSpacing w:val="0"/>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pPr>
        <w:contextualSpacing w:val="0"/>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Havaianas se ha consolidado como una de las marcas de moda más representativas, siendo utilizadas por todo el mundo, desde atletas renombrados hasta </w:t>
      </w:r>
      <w:r w:rsidDel="00000000" w:rsidR="00000000" w:rsidRPr="00000000">
        <w:rPr>
          <w:rFonts w:ascii="Open Sans" w:cs="Open Sans" w:eastAsia="Open Sans" w:hAnsi="Open Sans"/>
          <w:i w:val="1"/>
          <w:sz w:val="20"/>
          <w:szCs w:val="20"/>
          <w:rtl w:val="0"/>
        </w:rPr>
        <w:t xml:space="preserve">rock stars</w:t>
      </w:r>
      <w:r w:rsidDel="00000000" w:rsidR="00000000" w:rsidRPr="00000000">
        <w:rPr>
          <w:rFonts w:ascii="Open Sans" w:cs="Open Sans" w:eastAsia="Open Sans" w:hAnsi="Open Sans"/>
          <w:sz w:val="20"/>
          <w:szCs w:val="20"/>
          <w:rtl w:val="0"/>
        </w:rPr>
        <w:t xml:space="preserve"> y celebridades. Havaianas son reconocidas por la diversidad de sus colecciones, las cuales incluyen modelos sencillos y divertidos para todos los gustos que alegran a niños, mujeres y hombres.</w:t>
      </w:r>
    </w:p>
    <w:p w:rsidR="00000000" w:rsidDel="00000000" w:rsidP="00000000" w:rsidRDefault="00000000" w:rsidRPr="00000000">
      <w:pPr>
        <w:contextualSpacing w:val="0"/>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pPr>
        <w:contextualSpacing w:val="0"/>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Hoy en día, Havaianas pueden encontrarse en 106 países, desde Brasil hasta Japón.</w:t>
      </w:r>
    </w:p>
    <w:p w:rsidR="00000000" w:rsidDel="00000000" w:rsidP="00000000" w:rsidRDefault="00000000" w:rsidRPr="00000000">
      <w:pPr>
        <w:contextualSpacing w:val="0"/>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pPr>
        <w:contextualSpacing w:val="0"/>
        <w:jc w:val="both"/>
        <w:rPr>
          <w:rFonts w:ascii="Open Sans" w:cs="Open Sans" w:eastAsia="Open Sans" w:hAnsi="Open Sans"/>
          <w:color w:val="1155cc"/>
          <w:sz w:val="20"/>
          <w:szCs w:val="20"/>
          <w:u w:val="single"/>
        </w:rPr>
      </w:pPr>
      <w:r w:rsidDel="00000000" w:rsidR="00000000" w:rsidRPr="00000000">
        <w:rPr>
          <w:rFonts w:ascii="Open Sans" w:cs="Open Sans" w:eastAsia="Open Sans" w:hAnsi="Open Sans"/>
          <w:b w:val="1"/>
          <w:sz w:val="20"/>
          <w:szCs w:val="20"/>
          <w:rtl w:val="0"/>
        </w:rPr>
        <w:t xml:space="preserve">Para mayor información visita el sitio web:</w:t>
      </w:r>
      <w:hyperlink r:id="rId6">
        <w:r w:rsidDel="00000000" w:rsidR="00000000" w:rsidRPr="00000000">
          <w:rPr>
            <w:rFonts w:ascii="Open Sans" w:cs="Open Sans" w:eastAsia="Open Sans" w:hAnsi="Open Sans"/>
            <w:b w:val="1"/>
            <w:sz w:val="20"/>
            <w:szCs w:val="20"/>
            <w:rtl w:val="0"/>
          </w:rPr>
          <w:t xml:space="preserve"> </w:t>
        </w:r>
      </w:hyperlink>
      <w:r w:rsidDel="00000000" w:rsidR="00000000" w:rsidRPr="00000000">
        <w:fldChar w:fldCharType="begin"/>
        <w:instrText xml:space="preserve"> HYPERLINK "https://www.havaianas.com/es-mx/" </w:instrText>
        <w:fldChar w:fldCharType="separate"/>
      </w:r>
      <w:r w:rsidDel="00000000" w:rsidR="00000000" w:rsidRPr="00000000">
        <w:rPr>
          <w:rFonts w:ascii="Open Sans" w:cs="Open Sans" w:eastAsia="Open Sans" w:hAnsi="Open Sans"/>
          <w:color w:val="1155cc"/>
          <w:sz w:val="20"/>
          <w:szCs w:val="20"/>
          <w:u w:val="single"/>
          <w:rtl w:val="0"/>
        </w:rPr>
        <w:t xml:space="preserve">https://www.havaianas.com/es-mx/</w:t>
      </w:r>
    </w:p>
    <w:p w:rsidR="00000000" w:rsidDel="00000000" w:rsidP="00000000" w:rsidRDefault="00000000" w:rsidRPr="00000000">
      <w:pPr>
        <w:contextualSpacing w:val="0"/>
        <w:rPr/>
      </w:pPr>
      <w:r w:rsidDel="00000000" w:rsidR="00000000" w:rsidRPr="00000000">
        <w:fldChar w:fldCharType="end"/>
      </w:r>
      <w:r w:rsidDel="00000000" w:rsidR="00000000" w:rsidRPr="00000000">
        <w:rPr>
          <w:rtl w:val="0"/>
        </w:rPr>
      </w:r>
    </w:p>
    <w:p w:rsidR="00000000" w:rsidDel="00000000" w:rsidP="00000000" w:rsidRDefault="00000000" w:rsidRPr="00000000">
      <w:pPr>
        <w:contextualSpacing w:val="0"/>
        <w:rPr/>
      </w:pPr>
      <w:r w:rsidDel="00000000" w:rsidR="00000000" w:rsidRPr="00000000">
        <w:fldChar w:fldCharType="begin"/>
        <w:instrText xml:space="preserve"> HYPERLINK "https://www.havaianas.com/es-mx/" </w:instrText>
        <w:fldChar w:fldCharType="separate"/>
      </w:r>
      <w:r w:rsidDel="00000000" w:rsidR="00000000" w:rsidRPr="00000000">
        <w:rPr>
          <w:rtl w:val="0"/>
        </w:rPr>
      </w:r>
    </w:p>
    <w:p w:rsidR="00000000" w:rsidDel="00000000" w:rsidP="00000000" w:rsidRDefault="00000000" w:rsidRPr="00000000">
      <w:pPr>
        <w:contextualSpacing w:val="0"/>
        <w:rPr/>
      </w:pPr>
      <w:r w:rsidDel="00000000" w:rsidR="00000000" w:rsidRPr="00000000">
        <w:fldChar w:fldCharType="end"/>
      </w:r>
      <w:r w:rsidDel="00000000" w:rsidR="00000000" w:rsidRPr="00000000">
        <w:rPr>
          <w:b w:val="1"/>
          <w:rtl w:val="0"/>
        </w:rPr>
        <w:t xml:space="preserve">CONTACTO</w:t>
      </w:r>
      <w:r w:rsidDel="00000000" w:rsidR="00000000" w:rsidRPr="00000000">
        <w:rPr>
          <w:rtl w:val="0"/>
        </w:rPr>
      </w:r>
    </w:p>
    <w:p w:rsidR="00000000" w:rsidDel="00000000" w:rsidP="00000000" w:rsidRDefault="00000000" w:rsidRPr="00000000">
      <w:pPr>
        <w:contextualSpacing w:val="0"/>
        <w:rPr/>
      </w:pPr>
      <w:r w:rsidDel="00000000" w:rsidR="00000000" w:rsidRPr="00000000">
        <w:rPr>
          <w:b w:val="1"/>
          <w:rtl w:val="0"/>
        </w:rPr>
        <w:t xml:space="preserve">Andrea Munguía</w:t>
      </w:r>
      <w:r w:rsidDel="00000000" w:rsidR="00000000" w:rsidRPr="00000000">
        <w:rPr>
          <w:rtl w:val="0"/>
        </w:rPr>
        <w:t xml:space="preserve"> </w:t>
      </w:r>
    </w:p>
    <w:p w:rsidR="00000000" w:rsidDel="00000000" w:rsidP="00000000" w:rsidRDefault="00000000" w:rsidRPr="00000000">
      <w:pPr>
        <w:contextualSpacing w:val="0"/>
        <w:rPr/>
      </w:pPr>
      <w:r w:rsidDel="00000000" w:rsidR="00000000" w:rsidRPr="00000000">
        <w:rPr>
          <w:rtl w:val="0"/>
        </w:rPr>
        <w:t xml:space="preserve">Another Company</w:t>
      </w:r>
    </w:p>
    <w:p w:rsidR="00000000" w:rsidDel="00000000" w:rsidP="00000000" w:rsidRDefault="00000000" w:rsidRPr="00000000">
      <w:pPr>
        <w:contextualSpacing w:val="0"/>
        <w:rPr/>
      </w:pPr>
      <w:r w:rsidDel="00000000" w:rsidR="00000000" w:rsidRPr="00000000">
        <w:rPr>
          <w:rtl w:val="0"/>
        </w:rPr>
        <w:t xml:space="preserve">5534801770</w:t>
      </w:r>
    </w:p>
    <w:p w:rsidR="00000000" w:rsidDel="00000000" w:rsidP="00000000" w:rsidRDefault="00000000" w:rsidRPr="00000000">
      <w:pPr>
        <w:contextualSpacing w:val="0"/>
        <w:rPr/>
      </w:pPr>
      <w:r w:rsidDel="00000000" w:rsidR="00000000" w:rsidRPr="00000000">
        <w:rPr>
          <w:rtl w:val="0"/>
        </w:rPr>
        <w:t xml:space="preserve">andrea.munguia@anothercompany.com.mx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jc w:val="both"/>
        <w:rPr>
          <w:rFonts w:ascii="Open Sans" w:cs="Open Sans" w:eastAsia="Open Sans" w:hAnsi="Open Sans"/>
          <w:b w:val="1"/>
        </w:rPr>
      </w:pPr>
      <w:r w:rsidDel="00000000" w:rsidR="00000000" w:rsidRPr="00000000">
        <w:rPr>
          <w:rtl w:val="0"/>
        </w:rPr>
      </w:r>
    </w:p>
    <w:sectPr>
      <w:headerReference r:id="rId7" w:type="default"/>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imes New Roman"/>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widowControl w:val="0"/>
      <w:spacing w:line="276" w:lineRule="auto"/>
      <w:contextualSpacing w:val="0"/>
      <w:jc w:val="cente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margin">
            <wp:posOffset>1638300</wp:posOffset>
          </wp:positionH>
          <wp:positionV relativeFrom="paragraph">
            <wp:posOffset>152400</wp:posOffset>
          </wp:positionV>
          <wp:extent cx="2438400" cy="520700"/>
          <wp:effectExtent b="0" l="0" r="0" t="0"/>
          <wp:wrapTopAndBottom distB="114300" distT="11430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438400" cy="520700"/>
                  </a:xfrm>
                  <a:prstGeom prst="rect"/>
                  <a:ln/>
                </pic:spPr>
              </pic:pic>
            </a:graphicData>
          </a:graphic>
        </wp:anchor>
      </w:drawing>
    </w:r>
  </w:p>
  <w:p w:rsidR="00000000" w:rsidDel="00000000" w:rsidP="00000000" w:rsidRDefault="00000000" w:rsidRPr="00000000">
    <w:pPr>
      <w:widowControl w:val="0"/>
      <w:spacing w:line="276" w:lineRule="auto"/>
      <w:contextualSpacing w:val="0"/>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havaianas.com/es-mx/" TargetMode="Externa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